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6AD7E" w14:textId="77777777" w:rsidR="00505370" w:rsidRDefault="00B56A24" w:rsidP="00AF1978">
      <w:pPr>
        <w:jc w:val="center"/>
        <w:rPr>
          <w:rFonts w:ascii="Arial" w:hAnsi="Arial" w:cs="Arial"/>
          <w:b/>
          <w:sz w:val="24"/>
        </w:rPr>
      </w:pPr>
      <w:r w:rsidRPr="005A6B4F">
        <w:rPr>
          <w:rFonts w:ascii="Arial" w:hAnsi="Arial" w:cs="Arial"/>
          <w:b/>
          <w:sz w:val="24"/>
        </w:rPr>
        <w:t>RELACION DE EQUIP</w:t>
      </w:r>
      <w:r w:rsidR="00020DD8">
        <w:rPr>
          <w:rFonts w:ascii="Arial" w:hAnsi="Arial" w:cs="Arial"/>
          <w:b/>
          <w:sz w:val="24"/>
        </w:rPr>
        <w:t xml:space="preserve">OS BIOMEDICOS </w:t>
      </w:r>
      <w:r w:rsidR="00505370">
        <w:rPr>
          <w:rFonts w:ascii="Arial" w:hAnsi="Arial" w:cs="Arial"/>
          <w:b/>
          <w:sz w:val="24"/>
        </w:rPr>
        <w:t xml:space="preserve">EXISTENTES </w:t>
      </w:r>
    </w:p>
    <w:p w14:paraId="4A5681DD" w14:textId="0ED5CF18" w:rsidR="008551A2" w:rsidRDefault="00BA0A25" w:rsidP="00AF1978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DEL PROYECTO</w:t>
      </w:r>
      <w:r w:rsidR="00020DD8">
        <w:rPr>
          <w:rFonts w:ascii="Arial" w:hAnsi="Arial" w:cs="Arial"/>
          <w:b/>
          <w:sz w:val="24"/>
        </w:rPr>
        <w:t xml:space="preserve"> </w:t>
      </w:r>
      <w:r w:rsidR="00505370">
        <w:rPr>
          <w:rFonts w:ascii="Arial" w:hAnsi="Arial" w:cs="Arial"/>
          <w:b/>
          <w:sz w:val="24"/>
        </w:rPr>
        <w:t>–</w:t>
      </w:r>
      <w:r w:rsidR="00020DD8">
        <w:rPr>
          <w:rFonts w:ascii="Arial" w:hAnsi="Arial" w:cs="Arial"/>
          <w:b/>
          <w:sz w:val="24"/>
        </w:rPr>
        <w:t xml:space="preserve"> JUSTIFICACION</w:t>
      </w:r>
    </w:p>
    <w:p w14:paraId="7A1DCC75" w14:textId="77777777" w:rsidR="00505370" w:rsidRPr="005A6B4F" w:rsidRDefault="00505370" w:rsidP="00AF1978">
      <w:pPr>
        <w:jc w:val="center"/>
        <w:rPr>
          <w:rFonts w:ascii="Arial" w:hAnsi="Arial" w:cs="Arial"/>
          <w:b/>
          <w:sz w:val="24"/>
        </w:rPr>
      </w:pPr>
    </w:p>
    <w:p w14:paraId="73C0DBA4" w14:textId="1320301F" w:rsidR="00B56A24" w:rsidRPr="00505370" w:rsidRDefault="00505370" w:rsidP="005E59F6">
      <w:pPr>
        <w:jc w:val="both"/>
        <w:rPr>
          <w:rFonts w:ascii="Arial" w:eastAsia="Calibri" w:hAnsi="Arial" w:cs="Arial"/>
          <w:sz w:val="24"/>
          <w:szCs w:val="24"/>
        </w:rPr>
      </w:pPr>
      <w:r w:rsidRPr="00505370">
        <w:rPr>
          <w:rFonts w:ascii="Arial" w:eastAsia="Calibri" w:hAnsi="Arial" w:cs="Arial"/>
          <w:sz w:val="24"/>
          <w:szCs w:val="24"/>
        </w:rPr>
        <w:t xml:space="preserve">Para el Presente </w:t>
      </w:r>
      <w:r>
        <w:rPr>
          <w:rFonts w:ascii="Arial" w:eastAsia="Calibri" w:hAnsi="Arial" w:cs="Arial"/>
          <w:sz w:val="24"/>
          <w:szCs w:val="24"/>
        </w:rPr>
        <w:t xml:space="preserve">Proyecto denominado </w:t>
      </w:r>
      <w:r w:rsidR="005E59F6" w:rsidRPr="005E59F6">
        <w:rPr>
          <w:rFonts w:ascii="Arial" w:eastAsia="Arial" w:hAnsi="Arial" w:cs="Arial"/>
          <w:color w:val="000000"/>
          <w:sz w:val="24"/>
          <w:szCs w:val="24"/>
          <w:lang w:eastAsia="es-CO"/>
        </w:rPr>
        <w:t>“</w:t>
      </w:r>
      <w:r w:rsidR="006C1859" w:rsidRPr="006C1859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DOTACIÓN DE EQUIPOS BIOMEDICOS PARA LA SEDE DEL CORREGIMIENTO DE SAN ANDRES DE LA ESE MIGUEL BARRETO LOPEZ DEL MUNICIPIO DE TELLO, HUILA</w:t>
      </w:r>
      <w:r w:rsidR="005E59F6" w:rsidRPr="005E59F6">
        <w:rPr>
          <w:rFonts w:ascii="Arial" w:eastAsia="Arial" w:hAnsi="Arial" w:cs="Arial"/>
          <w:color w:val="000000"/>
          <w:sz w:val="24"/>
          <w:szCs w:val="24"/>
          <w:lang w:eastAsia="es-CO"/>
        </w:rPr>
        <w:t>”</w:t>
      </w:r>
      <w:r w:rsidR="005E59F6" w:rsidRPr="005E59F6">
        <w:rPr>
          <w:rFonts w:ascii="Arial" w:eastAsia="Calibri" w:hAnsi="Arial" w:cs="Arial"/>
          <w:sz w:val="24"/>
          <w:szCs w:val="24"/>
        </w:rPr>
        <w:t>.</w:t>
      </w:r>
      <w:r w:rsidR="005E59F6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no se tiene listado de equipos existentes en virtud a que </w:t>
      </w:r>
      <w:r w:rsidR="00D32BD3">
        <w:rPr>
          <w:rFonts w:ascii="Arial" w:eastAsia="Calibri" w:hAnsi="Arial" w:cs="Arial"/>
          <w:sz w:val="24"/>
          <w:szCs w:val="24"/>
        </w:rPr>
        <w:t xml:space="preserve">es una </w:t>
      </w:r>
      <w:r>
        <w:rPr>
          <w:rFonts w:ascii="Arial" w:eastAsia="Calibri" w:hAnsi="Arial" w:cs="Arial"/>
          <w:sz w:val="24"/>
          <w:szCs w:val="24"/>
        </w:rPr>
        <w:t xml:space="preserve">sede nueva, infraestructura </w:t>
      </w:r>
      <w:r w:rsidR="00D32BD3">
        <w:rPr>
          <w:rFonts w:ascii="Arial" w:eastAsia="Calibri" w:hAnsi="Arial" w:cs="Arial"/>
          <w:sz w:val="24"/>
          <w:szCs w:val="24"/>
        </w:rPr>
        <w:t>que se pretende disponer para el servicio de esta comunidad</w:t>
      </w:r>
      <w:r>
        <w:rPr>
          <w:rFonts w:ascii="Arial" w:eastAsia="Calibri" w:hAnsi="Arial" w:cs="Arial"/>
          <w:sz w:val="24"/>
          <w:szCs w:val="24"/>
        </w:rPr>
        <w:t>.</w:t>
      </w:r>
    </w:p>
    <w:p w14:paraId="5F71F291" w14:textId="77777777" w:rsidR="00B56A24" w:rsidRPr="005A6B4F" w:rsidRDefault="00B56A24">
      <w:pPr>
        <w:rPr>
          <w:sz w:val="12"/>
        </w:rPr>
      </w:pPr>
    </w:p>
    <w:p w14:paraId="317394B2" w14:textId="79333C32" w:rsidR="00B56A24" w:rsidRPr="0085777C" w:rsidRDefault="00B56A24">
      <w:pPr>
        <w:rPr>
          <w:rFonts w:ascii="Arial" w:hAnsi="Arial" w:cs="Arial"/>
          <w:b/>
          <w:sz w:val="24"/>
          <w:szCs w:val="24"/>
        </w:rPr>
      </w:pPr>
      <w:r w:rsidRPr="0085777C">
        <w:rPr>
          <w:rFonts w:ascii="Arial" w:hAnsi="Arial" w:cs="Arial"/>
          <w:b/>
          <w:sz w:val="24"/>
          <w:szCs w:val="24"/>
        </w:rPr>
        <w:t>JUSTIFICACION</w:t>
      </w:r>
    </w:p>
    <w:p w14:paraId="748D04B1" w14:textId="48C9E478" w:rsidR="00505EA7" w:rsidRDefault="0085777C" w:rsidP="00505EA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  <w:bookmarkStart w:id="0" w:name="_Hlk169006824"/>
      <w:r w:rsidRPr="0085777C">
        <w:rPr>
          <w:rFonts w:ascii="Arial" w:eastAsia="Calibri" w:hAnsi="Arial" w:cs="Arial"/>
          <w:sz w:val="24"/>
          <w:szCs w:val="24"/>
        </w:rPr>
        <w:t>ESE Miguel Barreto López de Tello Huila</w:t>
      </w:r>
      <w:r>
        <w:rPr>
          <w:rFonts w:ascii="Arial" w:eastAsia="Calibri" w:hAnsi="Arial" w:cs="Arial"/>
          <w:sz w:val="24"/>
          <w:szCs w:val="24"/>
        </w:rPr>
        <w:t xml:space="preserve">, con el apoyo del Ministerio de Salud ha venido adelantando un inversión importante en infraestructura Hospitalaria,  </w:t>
      </w:r>
      <w:r w:rsidRPr="0085777C">
        <w:rPr>
          <w:rFonts w:ascii="Arial" w:eastAsia="Calibri" w:hAnsi="Arial" w:cs="Arial"/>
          <w:sz w:val="24"/>
          <w:szCs w:val="24"/>
        </w:rPr>
        <w:t>t</w:t>
      </w:r>
      <w:r w:rsidR="00505EA7" w:rsidRPr="0085777C">
        <w:rPr>
          <w:rFonts w:ascii="Arial" w:eastAsia="Calibri" w:hAnsi="Arial" w:cs="Arial"/>
          <w:sz w:val="24"/>
          <w:szCs w:val="24"/>
        </w:rPr>
        <w:t xml:space="preserve">eniendo en cuenta lo definido en la Resolución 3100 de 2019 por medio de la cual se define los procedimientos y condiciones de inscripción de los prestadores de servicios de salud y de habilitación de los servicios de salud y se adopta el Manual de Inscripción de prestadores y Habilitación de servicios de salud, </w:t>
      </w:r>
      <w:r>
        <w:rPr>
          <w:rFonts w:ascii="Arial" w:eastAsia="Calibri" w:hAnsi="Arial" w:cs="Arial"/>
          <w:sz w:val="24"/>
          <w:szCs w:val="24"/>
        </w:rPr>
        <w:t xml:space="preserve">en la cual se manifiesta que </w:t>
      </w:r>
      <w:r w:rsidR="00505EA7" w:rsidRPr="0085777C">
        <w:rPr>
          <w:rFonts w:ascii="Arial" w:eastAsia="Calibri" w:hAnsi="Arial" w:cs="Arial"/>
          <w:sz w:val="24"/>
          <w:szCs w:val="24"/>
        </w:rPr>
        <w:t>todo prestador de servicios de salud debe garantizar las condiciones técnicas de calidad y la disponibilidad permanente de los equipos biomédicos y de igual manera los equipos industriales de uso Hospitalario  de los servicios</w:t>
      </w:r>
      <w:r w:rsidR="00505EA7" w:rsidRPr="00505EA7">
        <w:rPr>
          <w:rFonts w:ascii="Arial" w:eastAsia="Calibri" w:hAnsi="Arial" w:cs="Arial"/>
          <w:sz w:val="24"/>
          <w:szCs w:val="24"/>
        </w:rPr>
        <w:t xml:space="preserve"> habilitados por lo tanto y teniendo en cuenta que esta sede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505EA7" w:rsidRPr="00505EA7">
        <w:rPr>
          <w:rFonts w:ascii="Arial" w:eastAsia="Calibri" w:hAnsi="Arial" w:cs="Arial"/>
          <w:sz w:val="24"/>
          <w:szCs w:val="24"/>
        </w:rPr>
        <w:t xml:space="preserve">se encuentran construida a la fecha en infraestructura física nueva </w:t>
      </w:r>
      <w:r>
        <w:rPr>
          <w:rFonts w:ascii="Arial" w:eastAsia="Calibri" w:hAnsi="Arial" w:cs="Arial"/>
          <w:sz w:val="24"/>
          <w:szCs w:val="24"/>
        </w:rPr>
        <w:t xml:space="preserve">y </w:t>
      </w:r>
      <w:r w:rsidR="00505EA7" w:rsidRPr="00505EA7">
        <w:rPr>
          <w:rFonts w:ascii="Arial" w:eastAsia="Calibri" w:hAnsi="Arial" w:cs="Arial"/>
          <w:sz w:val="24"/>
          <w:szCs w:val="24"/>
        </w:rPr>
        <w:t>no cuenta con equipos biomédicos, se hace entonces necesario dotar equipos nuevos que cumplan los estándares de calidad definidos en la citada Resolución;  respondiendo así a la creciente necesidad de mejores condiciones tecnológicas; y por ende iniciar con la prestación de servicios en beneficio de este sector, cumpliendo así  con la totalidad de estándares de habilitación exigidos incluyendo  el estándar de dispositivos médicos e insumos determinado en la resolución 3100 de 2019;  del mismo modo cumplir a satisfacción con el portafolio de servicios y capacidad instalada aprobada para cada puesto de salud</w:t>
      </w:r>
      <w:r>
        <w:rPr>
          <w:rFonts w:ascii="Arial" w:eastAsia="Calibri" w:hAnsi="Arial" w:cs="Arial"/>
          <w:sz w:val="24"/>
          <w:szCs w:val="24"/>
        </w:rPr>
        <w:t xml:space="preserve"> adscrito a la Ese Municipal</w:t>
      </w:r>
      <w:r w:rsidR="00505EA7" w:rsidRPr="00505EA7">
        <w:rPr>
          <w:rFonts w:ascii="Arial" w:eastAsia="Calibri" w:hAnsi="Arial" w:cs="Arial"/>
          <w:sz w:val="24"/>
          <w:szCs w:val="24"/>
        </w:rPr>
        <w:t>.</w:t>
      </w:r>
    </w:p>
    <w:p w14:paraId="4F4E9032" w14:textId="54E2D853" w:rsidR="00A27E3E" w:rsidRDefault="00505EA7" w:rsidP="00505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05EA7">
        <w:rPr>
          <w:rFonts w:ascii="Arial" w:eastAsia="Calibri" w:hAnsi="Arial" w:cs="Arial"/>
          <w:sz w:val="24"/>
          <w:szCs w:val="24"/>
        </w:rPr>
        <w:t xml:space="preserve">El Municipio de </w:t>
      </w:r>
      <w:r w:rsidR="000B50F7">
        <w:rPr>
          <w:rFonts w:ascii="Arial" w:eastAsia="Calibri" w:hAnsi="Arial" w:cs="Arial"/>
          <w:sz w:val="24"/>
          <w:szCs w:val="24"/>
        </w:rPr>
        <w:t>Tello</w:t>
      </w:r>
      <w:r w:rsidRPr="00505EA7">
        <w:rPr>
          <w:rFonts w:ascii="Arial" w:eastAsia="Calibri" w:hAnsi="Arial" w:cs="Arial"/>
          <w:sz w:val="24"/>
          <w:szCs w:val="24"/>
        </w:rPr>
        <w:t xml:space="preserve"> por medio de la ESE propende por Mejorar la calidad de vida de los habitantes del sector urbano y rural a través de la implantación de más y mejores oportunidades de accesos a los servicios de salud, por lo que realiza todos los esfuerzos necesarios para buscar recursos a nivel nacional y también  dar cumplimiento de acuerdo a lo establecido en los planes de desarrollo Departamental </w:t>
      </w:r>
      <w:r w:rsidR="0085777C">
        <w:rPr>
          <w:rFonts w:ascii="Arial" w:eastAsia="Calibri" w:hAnsi="Arial" w:cs="Arial"/>
          <w:sz w:val="24"/>
          <w:szCs w:val="24"/>
        </w:rPr>
        <w:lastRenderedPageBreak/>
        <w:t xml:space="preserve">POR UN </w:t>
      </w:r>
      <w:r w:rsidRPr="00505EA7">
        <w:rPr>
          <w:rFonts w:ascii="Arial" w:eastAsia="Calibri" w:hAnsi="Arial" w:cs="Arial"/>
          <w:sz w:val="24"/>
          <w:szCs w:val="24"/>
        </w:rPr>
        <w:t xml:space="preserve">HUILA </w:t>
      </w:r>
      <w:r w:rsidR="0085777C">
        <w:rPr>
          <w:rFonts w:ascii="Arial" w:eastAsia="Calibri" w:hAnsi="Arial" w:cs="Arial"/>
          <w:sz w:val="24"/>
          <w:szCs w:val="24"/>
        </w:rPr>
        <w:t>GRANDE</w:t>
      </w:r>
      <w:r w:rsidRPr="00505EA7">
        <w:rPr>
          <w:rFonts w:ascii="Arial" w:eastAsia="Calibri" w:hAnsi="Arial" w:cs="Arial"/>
          <w:sz w:val="24"/>
          <w:szCs w:val="24"/>
        </w:rPr>
        <w:t xml:space="preserve"> 202</w:t>
      </w:r>
      <w:r w:rsidR="0085777C">
        <w:rPr>
          <w:rFonts w:ascii="Arial" w:eastAsia="Calibri" w:hAnsi="Arial" w:cs="Arial"/>
          <w:sz w:val="24"/>
          <w:szCs w:val="24"/>
        </w:rPr>
        <w:t>4</w:t>
      </w:r>
      <w:r w:rsidRPr="00505EA7">
        <w:rPr>
          <w:rFonts w:ascii="Arial" w:eastAsia="Calibri" w:hAnsi="Arial" w:cs="Arial"/>
          <w:sz w:val="24"/>
          <w:szCs w:val="24"/>
        </w:rPr>
        <w:t>-202</w:t>
      </w:r>
      <w:r w:rsidR="0085777C">
        <w:rPr>
          <w:rFonts w:ascii="Arial" w:eastAsia="Calibri" w:hAnsi="Arial" w:cs="Arial"/>
          <w:sz w:val="24"/>
          <w:szCs w:val="24"/>
        </w:rPr>
        <w:t>67</w:t>
      </w:r>
      <w:r w:rsidRPr="00505EA7">
        <w:rPr>
          <w:rFonts w:ascii="Arial" w:eastAsia="Calibri" w:hAnsi="Arial" w:cs="Arial"/>
          <w:sz w:val="24"/>
          <w:szCs w:val="24"/>
        </w:rPr>
        <w:t xml:space="preserve"> en su programa: 1906 Aseguramiento y prestación de los servicios de Salud, el  plan de desarrollo Municipal “</w:t>
      </w:r>
      <w:r w:rsidR="0085777C">
        <w:rPr>
          <w:rFonts w:ascii="Arial" w:eastAsia="Calibri" w:hAnsi="Arial" w:cs="Arial"/>
          <w:sz w:val="24"/>
          <w:szCs w:val="24"/>
        </w:rPr>
        <w:t>TELLO MERECE LO MEJOR</w:t>
      </w:r>
      <w:r w:rsidRPr="00505EA7">
        <w:rPr>
          <w:rFonts w:ascii="Arial" w:eastAsia="Calibri" w:hAnsi="Arial" w:cs="Arial"/>
          <w:sz w:val="24"/>
          <w:szCs w:val="24"/>
        </w:rPr>
        <w:t xml:space="preserve"> 202</w:t>
      </w:r>
      <w:r w:rsidR="0085777C">
        <w:rPr>
          <w:rFonts w:ascii="Arial" w:eastAsia="Calibri" w:hAnsi="Arial" w:cs="Arial"/>
          <w:sz w:val="24"/>
          <w:szCs w:val="24"/>
        </w:rPr>
        <w:t>4</w:t>
      </w:r>
      <w:r w:rsidRPr="00505EA7">
        <w:rPr>
          <w:rFonts w:ascii="Arial" w:eastAsia="Calibri" w:hAnsi="Arial" w:cs="Arial"/>
          <w:sz w:val="24"/>
          <w:szCs w:val="24"/>
        </w:rPr>
        <w:t>-202</w:t>
      </w:r>
      <w:r w:rsidR="0085777C">
        <w:rPr>
          <w:rFonts w:ascii="Arial" w:eastAsia="Calibri" w:hAnsi="Arial" w:cs="Arial"/>
          <w:sz w:val="24"/>
          <w:szCs w:val="24"/>
        </w:rPr>
        <w:t>7</w:t>
      </w:r>
      <w:r w:rsidRPr="00505EA7">
        <w:rPr>
          <w:rFonts w:ascii="Arial" w:eastAsia="Calibri" w:hAnsi="Arial" w:cs="Arial"/>
          <w:sz w:val="24"/>
          <w:szCs w:val="24"/>
        </w:rPr>
        <w:t>”, sector Salud, Programa: 1906 Aseguramiento y prestación de los servicios de Salud.</w:t>
      </w:r>
      <w:r w:rsidR="00186943" w:rsidRPr="005A6B4F">
        <w:rPr>
          <w:rFonts w:ascii="Arial" w:hAnsi="Arial" w:cs="Arial"/>
          <w:sz w:val="24"/>
          <w:szCs w:val="24"/>
        </w:rPr>
        <w:t xml:space="preserve"> </w:t>
      </w:r>
    </w:p>
    <w:p w14:paraId="42B36989" w14:textId="2526AA54" w:rsidR="006C1859" w:rsidRPr="006C1859" w:rsidRDefault="006C1859" w:rsidP="006C1859">
      <w:pPr>
        <w:spacing w:after="0" w:line="276" w:lineRule="auto"/>
        <w:ind w:left="-5" w:right="-15" w:hanging="10"/>
        <w:jc w:val="both"/>
        <w:rPr>
          <w:rFonts w:ascii="Arial" w:eastAsia="Arial" w:hAnsi="Arial" w:cs="Arial"/>
          <w:color w:val="000000"/>
          <w:sz w:val="24"/>
          <w:szCs w:val="24"/>
          <w:lang w:eastAsia="es-CO"/>
        </w:rPr>
      </w:pPr>
      <w:bookmarkStart w:id="1" w:name="_Hlk168948208"/>
      <w:bookmarkEnd w:id="0"/>
      <w:r w:rsidRPr="006C185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Para constancia se firma en el Municipio de Tello departamento del Huila, a los </w:t>
      </w:r>
      <w:r w:rsidR="00DF6A72" w:rsidRPr="00DF6A72">
        <w:rPr>
          <w:rFonts w:ascii="Arial" w:eastAsia="Times New Roman" w:hAnsi="Arial" w:cs="Arial"/>
          <w:sz w:val="24"/>
          <w:szCs w:val="24"/>
          <w:lang w:val="es-ES" w:eastAsia="es-ES"/>
        </w:rPr>
        <w:t>cuatro (04) días del mes de abril de 2025</w:t>
      </w:r>
      <w:r w:rsidR="004C2001" w:rsidRPr="004C2001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bookmarkEnd w:id="1"/>
    <w:p w14:paraId="77E47872" w14:textId="77777777" w:rsidR="006C1859" w:rsidRPr="006C1859" w:rsidRDefault="006C1859" w:rsidP="006C1859">
      <w:pPr>
        <w:spacing w:after="0" w:line="276" w:lineRule="auto"/>
        <w:ind w:left="-5" w:right="-15" w:hanging="10"/>
        <w:jc w:val="center"/>
        <w:rPr>
          <w:rFonts w:ascii="Arial" w:eastAsia="Arial" w:hAnsi="Arial" w:cs="Arial"/>
          <w:color w:val="000000"/>
          <w:sz w:val="24"/>
          <w:szCs w:val="24"/>
          <w:lang w:eastAsia="es-CO"/>
        </w:rPr>
      </w:pPr>
    </w:p>
    <w:p w14:paraId="12ED98CA" w14:textId="77777777" w:rsidR="006C1859" w:rsidRPr="006C1859" w:rsidRDefault="006C1859" w:rsidP="006C1859">
      <w:pPr>
        <w:spacing w:after="0" w:line="276" w:lineRule="auto"/>
        <w:ind w:left="-5" w:right="-15" w:hanging="10"/>
        <w:jc w:val="center"/>
        <w:rPr>
          <w:rFonts w:ascii="Arial" w:eastAsia="Arial" w:hAnsi="Arial" w:cs="Arial"/>
          <w:color w:val="000000"/>
          <w:sz w:val="24"/>
          <w:szCs w:val="24"/>
          <w:lang w:eastAsia="es-CO"/>
        </w:rPr>
      </w:pPr>
    </w:p>
    <w:p w14:paraId="400B3C19" w14:textId="77777777" w:rsidR="006C1859" w:rsidRPr="006C1859" w:rsidRDefault="006C1859" w:rsidP="006C1859">
      <w:pPr>
        <w:spacing w:after="0" w:line="276" w:lineRule="auto"/>
        <w:ind w:left="-5" w:right="-15" w:hanging="10"/>
        <w:jc w:val="center"/>
        <w:rPr>
          <w:rFonts w:ascii="Arial" w:eastAsia="Arial" w:hAnsi="Arial" w:cs="Arial"/>
          <w:color w:val="000000"/>
          <w:sz w:val="24"/>
          <w:szCs w:val="24"/>
          <w:lang w:eastAsia="es-CO"/>
        </w:rPr>
      </w:pPr>
    </w:p>
    <w:p w14:paraId="0A0D6633" w14:textId="77777777" w:rsidR="006C1859" w:rsidRPr="006C1859" w:rsidRDefault="006C1859" w:rsidP="006C1859">
      <w:pPr>
        <w:spacing w:after="0" w:line="276" w:lineRule="auto"/>
        <w:ind w:right="-15"/>
        <w:rPr>
          <w:rFonts w:ascii="Arial" w:eastAsia="Arial" w:hAnsi="Arial" w:cs="Arial"/>
          <w:color w:val="000000"/>
          <w:sz w:val="24"/>
          <w:szCs w:val="24"/>
          <w:lang w:eastAsia="es-CO"/>
        </w:rPr>
      </w:pPr>
    </w:p>
    <w:p w14:paraId="3F166135" w14:textId="77777777" w:rsidR="006C1859" w:rsidRPr="006C1859" w:rsidRDefault="006C1859" w:rsidP="006C1859">
      <w:pPr>
        <w:spacing w:after="0" w:line="276" w:lineRule="auto"/>
        <w:ind w:left="-5" w:right="-15" w:hanging="10"/>
        <w:jc w:val="center"/>
        <w:rPr>
          <w:rFonts w:ascii="Arial" w:eastAsia="Arial" w:hAnsi="Arial" w:cs="Arial"/>
          <w:color w:val="000000"/>
          <w:sz w:val="24"/>
          <w:szCs w:val="24"/>
          <w:lang w:eastAsia="es-CO"/>
        </w:rPr>
      </w:pPr>
    </w:p>
    <w:p w14:paraId="589C0E50" w14:textId="77777777" w:rsidR="006C1859" w:rsidRPr="006C1859" w:rsidRDefault="006C1859" w:rsidP="006C1859">
      <w:pPr>
        <w:widowControl w:val="0"/>
        <w:autoSpaceDE w:val="0"/>
        <w:autoSpaceDN w:val="0"/>
        <w:adjustRightInd w:val="0"/>
        <w:spacing w:after="240" w:line="360" w:lineRule="atLeast"/>
        <w:contextualSpacing/>
        <w:jc w:val="both"/>
        <w:rPr>
          <w:rFonts w:ascii="Arial" w:eastAsia="Calibri" w:hAnsi="Arial" w:cs="Arial"/>
          <w:sz w:val="24"/>
          <w:szCs w:val="24"/>
          <w:lang w:val="es-ES"/>
        </w:rPr>
      </w:pPr>
    </w:p>
    <w:p w14:paraId="75DDE7A7" w14:textId="77777777" w:rsidR="006C1859" w:rsidRPr="006C1859" w:rsidRDefault="006C1859" w:rsidP="006C1859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s-ES"/>
        </w:rPr>
      </w:pPr>
      <w:r w:rsidRPr="006C1859">
        <w:rPr>
          <w:rFonts w:ascii="Arial" w:eastAsia="Calibri" w:hAnsi="Arial" w:cs="Arial"/>
          <w:b/>
          <w:sz w:val="24"/>
          <w:szCs w:val="24"/>
          <w:lang w:val="es-ES"/>
        </w:rPr>
        <w:t>YULY PAOLA GONZALEZ DUQUE</w:t>
      </w:r>
    </w:p>
    <w:p w14:paraId="5D0CF4A4" w14:textId="77777777" w:rsidR="006C1859" w:rsidRPr="006C1859" w:rsidRDefault="006C1859" w:rsidP="006C1859">
      <w:pPr>
        <w:spacing w:after="0" w:line="240" w:lineRule="auto"/>
        <w:rPr>
          <w:rFonts w:ascii="Arial" w:eastAsia="Calibri" w:hAnsi="Arial" w:cs="Arial"/>
          <w:bCs/>
          <w:sz w:val="24"/>
          <w:szCs w:val="24"/>
          <w:lang w:val="es-ES"/>
        </w:rPr>
      </w:pPr>
      <w:r w:rsidRPr="006C1859">
        <w:rPr>
          <w:rFonts w:ascii="Arial" w:eastAsia="Calibri" w:hAnsi="Arial" w:cs="Arial"/>
          <w:bCs/>
          <w:sz w:val="24"/>
          <w:szCs w:val="24"/>
          <w:lang w:val="es-ES"/>
        </w:rPr>
        <w:t xml:space="preserve">Gerente </w:t>
      </w:r>
      <w:bookmarkStart w:id="2" w:name="_Hlk169006682"/>
      <w:r w:rsidRPr="006C1859">
        <w:rPr>
          <w:rFonts w:ascii="Arial" w:eastAsia="Calibri" w:hAnsi="Arial" w:cs="Arial"/>
          <w:bCs/>
          <w:sz w:val="24"/>
          <w:szCs w:val="24"/>
          <w:lang w:val="es-ES"/>
        </w:rPr>
        <w:t>ESE Miguel Barreto López de Tello Huila</w:t>
      </w:r>
    </w:p>
    <w:bookmarkEnd w:id="2"/>
    <w:p w14:paraId="5BF01D57" w14:textId="40CAE4AC" w:rsidR="00632F6E" w:rsidRPr="005A6B4F" w:rsidRDefault="00632F6E" w:rsidP="006C185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sectPr w:rsidR="00632F6E" w:rsidRPr="005A6B4F" w:rsidSect="0007216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0369" w14:textId="77777777" w:rsidR="00C934F9" w:rsidRDefault="00C934F9" w:rsidP="00BA0A25">
      <w:pPr>
        <w:spacing w:after="0" w:line="240" w:lineRule="auto"/>
      </w:pPr>
      <w:r>
        <w:separator/>
      </w:r>
    </w:p>
  </w:endnote>
  <w:endnote w:type="continuationSeparator" w:id="0">
    <w:p w14:paraId="56EB2C1E" w14:textId="77777777" w:rsidR="00C934F9" w:rsidRDefault="00C934F9" w:rsidP="00BA0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liss">
    <w:altName w:val="Times New Roman"/>
    <w:charset w:val="00"/>
    <w:family w:val="auto"/>
    <w:pitch w:val="variable"/>
    <w:sig w:usb0="00000001" w:usb1="0000004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EB08" w14:textId="77777777" w:rsidR="006C1859" w:rsidRPr="006C1859" w:rsidRDefault="006C1859" w:rsidP="006C1859">
    <w:pPr>
      <w:spacing w:after="0" w:line="240" w:lineRule="auto"/>
      <w:jc w:val="both"/>
      <w:rPr>
        <w:rFonts w:ascii="Arial" w:eastAsia="Times New Roman" w:hAnsi="Arial" w:cs="Arial"/>
        <w:sz w:val="16"/>
        <w:szCs w:val="16"/>
        <w:lang w:val="es-ES" w:eastAsia="es-ES"/>
      </w:rPr>
    </w:pPr>
    <w:bookmarkStart w:id="3" w:name="_Hlk585140"/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42"/>
      <w:gridCol w:w="2942"/>
      <w:gridCol w:w="2944"/>
    </w:tblGrid>
    <w:tr w:rsidR="006C1859" w:rsidRPr="006C1859" w14:paraId="75717460" w14:textId="77777777" w:rsidTr="00E21B05">
      <w:tc>
        <w:tcPr>
          <w:tcW w:w="1666" w:type="pct"/>
          <w:shd w:val="clear" w:color="auto" w:fill="auto"/>
        </w:tcPr>
        <w:bookmarkEnd w:id="3"/>
        <w:p w14:paraId="3C906228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Proyectó</w:t>
          </w:r>
        </w:p>
      </w:tc>
      <w:tc>
        <w:tcPr>
          <w:tcW w:w="1666" w:type="pct"/>
          <w:shd w:val="clear" w:color="auto" w:fill="auto"/>
        </w:tcPr>
        <w:p w14:paraId="0A12609E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Revisó</w:t>
          </w:r>
        </w:p>
      </w:tc>
      <w:tc>
        <w:tcPr>
          <w:tcW w:w="1667" w:type="pct"/>
          <w:shd w:val="clear" w:color="auto" w:fill="auto"/>
        </w:tcPr>
        <w:p w14:paraId="7E1136D5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Aprobó</w:t>
          </w:r>
        </w:p>
      </w:tc>
    </w:tr>
    <w:tr w:rsidR="006C1859" w:rsidRPr="006C1859" w14:paraId="3FF8E8CF" w14:textId="77777777" w:rsidTr="00E21B05">
      <w:tc>
        <w:tcPr>
          <w:tcW w:w="1666" w:type="pct"/>
          <w:shd w:val="clear" w:color="auto" w:fill="auto"/>
        </w:tcPr>
        <w:p w14:paraId="1C8A6F67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Cargo:</w:t>
          </w:r>
        </w:p>
      </w:tc>
      <w:tc>
        <w:tcPr>
          <w:tcW w:w="1666" w:type="pct"/>
          <w:shd w:val="clear" w:color="auto" w:fill="auto"/>
        </w:tcPr>
        <w:p w14:paraId="05E084E2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Cargo:</w:t>
          </w:r>
        </w:p>
      </w:tc>
      <w:tc>
        <w:tcPr>
          <w:tcW w:w="1667" w:type="pct"/>
          <w:shd w:val="clear" w:color="auto" w:fill="auto"/>
        </w:tcPr>
        <w:p w14:paraId="11568A00" w14:textId="77777777" w:rsidR="006C1859" w:rsidRPr="006C1859" w:rsidRDefault="006C1859" w:rsidP="006C1859">
          <w:pPr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</w:pPr>
          <w:r w:rsidRPr="006C1859">
            <w:rPr>
              <w:rFonts w:ascii="Arial Narrow" w:eastAsia="Times New Roman" w:hAnsi="Arial Narrow" w:cs="Times New Roman"/>
              <w:sz w:val="18"/>
              <w:szCs w:val="16"/>
              <w:lang w:eastAsia="es-CO"/>
            </w:rPr>
            <w:t>Cargo;</w:t>
          </w:r>
        </w:p>
      </w:tc>
    </w:tr>
  </w:tbl>
  <w:p w14:paraId="4B0819A0" w14:textId="77777777" w:rsidR="006C1859" w:rsidRPr="006C1859" w:rsidRDefault="006C1859" w:rsidP="006C1859">
    <w:pPr>
      <w:tabs>
        <w:tab w:val="center" w:pos="4419"/>
        <w:tab w:val="right" w:pos="8838"/>
      </w:tabs>
      <w:spacing w:before="120" w:after="0" w:line="240" w:lineRule="auto"/>
      <w:jc w:val="center"/>
      <w:rPr>
        <w:rFonts w:ascii="Arial" w:eastAsia="Times New Roman" w:hAnsi="Arial" w:cs="Arial"/>
        <w:b/>
        <w:color w:val="0070C0"/>
        <w:sz w:val="24"/>
        <w:szCs w:val="24"/>
        <w:lang w:val="es-ES_tradnl" w:eastAsia="es-CO"/>
      </w:rPr>
    </w:pPr>
    <w:r w:rsidRPr="006C1859">
      <w:rPr>
        <w:rFonts w:ascii="Arial" w:eastAsia="Times New Roman" w:hAnsi="Arial" w:cs="Arial"/>
        <w:b/>
        <w:color w:val="0070C0"/>
        <w:sz w:val="16"/>
        <w:szCs w:val="16"/>
        <w:lang w:eastAsia="es-CO"/>
      </w:rPr>
      <w:t>“ENTRE TODOS PODEMOS HUMANIZAR”</w:t>
    </w:r>
    <w:r w:rsidRPr="006C1859">
      <w:rPr>
        <w:rFonts w:ascii="Arial" w:eastAsia="Times New Roman" w:hAnsi="Arial" w:cs="Arial"/>
        <w:color w:val="0070C0"/>
        <w:sz w:val="20"/>
        <w:szCs w:val="24"/>
        <w:lang w:eastAsia="es-CO"/>
      </w:rPr>
      <w:t> </w:t>
    </w:r>
  </w:p>
  <w:p w14:paraId="3FEEA249" w14:textId="5D7A9CE3" w:rsidR="003B35BA" w:rsidRPr="006C1859" w:rsidRDefault="006C1859" w:rsidP="006C1859">
    <w:pPr>
      <w:pBdr>
        <w:top w:val="threeDEmboss" w:sz="24" w:space="1" w:color="auto"/>
      </w:pBdr>
      <w:tabs>
        <w:tab w:val="center" w:pos="4419"/>
        <w:tab w:val="right" w:pos="8838"/>
      </w:tabs>
      <w:spacing w:before="120" w:after="0" w:line="240" w:lineRule="auto"/>
      <w:ind w:right="360"/>
      <w:jc w:val="center"/>
      <w:rPr>
        <w:rFonts w:ascii="Lucida Fax" w:eastAsia="Times New Roman" w:hAnsi="Lucida Fax" w:cs="Times New Roman"/>
        <w:b/>
        <w:i/>
        <w:sz w:val="16"/>
        <w:szCs w:val="16"/>
        <w:lang w:val="pt-BR" w:eastAsia="es-CO"/>
      </w:rPr>
    </w:pPr>
    <w:r w:rsidRPr="006C1859">
      <w:rPr>
        <w:rFonts w:ascii="Lucida Fax" w:eastAsia="Times New Roman" w:hAnsi="Lucida Fax" w:cs="Times New Roman"/>
        <w:b/>
        <w:i/>
        <w:sz w:val="16"/>
        <w:szCs w:val="16"/>
        <w:lang w:val="pt-BR" w:eastAsia="es-CO"/>
      </w:rPr>
      <w:t>Carrera 6  N° 2 -75 -  Teléfono 318 5672046 – E-mail: contactenos@esemiguelbarretolopez.gov.co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E1E7" w14:textId="77777777" w:rsidR="00C934F9" w:rsidRDefault="00C934F9" w:rsidP="00BA0A25">
      <w:pPr>
        <w:spacing w:after="0" w:line="240" w:lineRule="auto"/>
      </w:pPr>
      <w:r>
        <w:separator/>
      </w:r>
    </w:p>
  </w:footnote>
  <w:footnote w:type="continuationSeparator" w:id="0">
    <w:p w14:paraId="28640947" w14:textId="77777777" w:rsidR="00C934F9" w:rsidRDefault="00C934F9" w:rsidP="00BA0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94"/>
      <w:gridCol w:w="4712"/>
      <w:gridCol w:w="726"/>
      <w:gridCol w:w="1196"/>
    </w:tblGrid>
    <w:tr w:rsidR="006C1859" w:rsidRPr="006C1859" w14:paraId="7561DED0" w14:textId="77777777" w:rsidTr="00E21B05">
      <w:trPr>
        <w:trHeight w:val="300"/>
      </w:trPr>
      <w:tc>
        <w:tcPr>
          <w:tcW w:w="219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B7A2A58" w14:textId="12745557" w:rsidR="006C1859" w:rsidRPr="006C1859" w:rsidRDefault="006C1859" w:rsidP="006C1859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  <w:r w:rsidRPr="006C1859">
            <w:rPr>
              <w:rFonts w:ascii="Times New Roman" w:eastAsia="Times New Roman" w:hAnsi="Times New Roman" w:cs="Times New Roman"/>
              <w:noProof/>
              <w:sz w:val="20"/>
              <w:szCs w:val="20"/>
              <w:lang w:val="es-ES" w:eastAsia="es-ES"/>
            </w:rPr>
            <w:drawing>
              <wp:anchor distT="0" distB="0" distL="114300" distR="114300" simplePos="0" relativeHeight="251659264" behindDoc="1" locked="0" layoutInCell="1" allowOverlap="1" wp14:anchorId="1BC1F900" wp14:editId="7A39B226">
                <wp:simplePos x="0" y="0"/>
                <wp:positionH relativeFrom="column">
                  <wp:posOffset>199390</wp:posOffset>
                </wp:positionH>
                <wp:positionV relativeFrom="paragraph">
                  <wp:posOffset>78740</wp:posOffset>
                </wp:positionV>
                <wp:extent cx="889000" cy="666750"/>
                <wp:effectExtent l="0" t="0" r="6350" b="0"/>
                <wp:wrapNone/>
                <wp:docPr id="4" name="Imagen 4" descr="C:\Users\EQUIPO-PORTATIL\Downloads\WhatsApp Image 2020-06-25 at 9.36.23 A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 descr="C:\Users\EQUIPO-PORTATIL\Downloads\WhatsApp Image 2020-06-25 at 9.36.23 A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14:paraId="18B77EC3" w14:textId="77777777" w:rsidR="006C1859" w:rsidRPr="006C1859" w:rsidRDefault="006C1859" w:rsidP="006C185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E.S.E. MIGUEL BARRETO LOPEZ TELLO-HUILA</w:t>
          </w:r>
        </w:p>
        <w:p w14:paraId="5286BE01" w14:textId="77777777" w:rsidR="006C1859" w:rsidRPr="006C1859" w:rsidRDefault="006C1859" w:rsidP="006C185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NIT.813.004.018-1</w:t>
          </w:r>
        </w:p>
      </w:tc>
      <w:tc>
        <w:tcPr>
          <w:tcW w:w="86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16340AED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Código</w:t>
          </w:r>
        </w:p>
      </w:tc>
      <w:tc>
        <w:tcPr>
          <w:tcW w:w="119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593E26A" w14:textId="77777777" w:rsidR="006C1859" w:rsidRPr="006C1859" w:rsidRDefault="006C1859" w:rsidP="006C1859">
          <w:pPr>
            <w:spacing w:before="120"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t>GD-FO-03</w:t>
          </w:r>
        </w:p>
      </w:tc>
    </w:tr>
    <w:tr w:rsidR="006C1859" w:rsidRPr="006C1859" w14:paraId="24469A08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6ADB764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</w:p>
      </w:tc>
      <w:tc>
        <w:tcPr>
          <w:tcW w:w="471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1614B7A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5C993A1F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Fecha: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D5796F1" w14:textId="77777777" w:rsidR="006C1859" w:rsidRPr="006C1859" w:rsidRDefault="006C1859" w:rsidP="006C1859">
          <w:pPr>
            <w:spacing w:before="120"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t> 03-02-2020</w:t>
          </w:r>
        </w:p>
      </w:tc>
    </w:tr>
    <w:tr w:rsidR="006C1859" w:rsidRPr="006C1859" w14:paraId="2A19DFD5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38FEFC2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</w:p>
      </w:tc>
      <w:tc>
        <w:tcPr>
          <w:tcW w:w="4719" w:type="dxa"/>
          <w:vMerge w:val="restart"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03EDD0ED" w14:textId="77777777" w:rsidR="006C1859" w:rsidRPr="006C1859" w:rsidRDefault="006C1859" w:rsidP="006C1859">
          <w:pPr>
            <w:spacing w:before="120" w:after="0" w:line="240" w:lineRule="auto"/>
            <w:jc w:val="center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FORMATO: COMUNICACIONES OFICIALES</w:t>
          </w: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5574D9B4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Versión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ED0C4C6" w14:textId="77777777" w:rsidR="006C1859" w:rsidRPr="006C1859" w:rsidRDefault="006C1859" w:rsidP="006C1859">
          <w:pPr>
            <w:spacing w:before="120"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t>2</w:t>
          </w:r>
        </w:p>
      </w:tc>
    </w:tr>
    <w:tr w:rsidR="006C1859" w:rsidRPr="006C1859" w14:paraId="360D383A" w14:textId="77777777" w:rsidTr="00E21B05">
      <w:trPr>
        <w:trHeight w:val="300"/>
      </w:trPr>
      <w:tc>
        <w:tcPr>
          <w:tcW w:w="2197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DACCA9E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</w:p>
      </w:tc>
      <w:tc>
        <w:tcPr>
          <w:tcW w:w="4719" w:type="dxa"/>
          <w:vMerge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8E5D9E1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</w:p>
      </w:tc>
      <w:tc>
        <w:tcPr>
          <w:tcW w:w="8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14:paraId="14E45559" w14:textId="77777777" w:rsidR="006C1859" w:rsidRPr="006C1859" w:rsidRDefault="006C1859" w:rsidP="006C1859">
          <w:pPr>
            <w:spacing w:before="120" w:after="0" w:line="240" w:lineRule="auto"/>
            <w:jc w:val="both"/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b/>
              <w:bCs/>
              <w:sz w:val="16"/>
              <w:szCs w:val="20"/>
              <w:lang w:eastAsia="es-CO"/>
            </w:rPr>
            <w:t>Página:</w:t>
          </w:r>
        </w:p>
      </w:tc>
      <w:tc>
        <w:tcPr>
          <w:tcW w:w="119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16AAEB2F" w14:textId="77777777" w:rsidR="006C1859" w:rsidRPr="006C1859" w:rsidRDefault="006C1859" w:rsidP="006C1859">
          <w:pPr>
            <w:spacing w:before="120"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</w:pP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t> </w:t>
          </w: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fldChar w:fldCharType="begin"/>
          </w: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instrText>PAGE   \* MERGEFORMAT</w:instrText>
          </w: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fldChar w:fldCharType="separate"/>
          </w:r>
          <w:r w:rsidRPr="006C1859">
            <w:rPr>
              <w:rFonts w:ascii="Arial" w:eastAsia="Times New Roman" w:hAnsi="Arial" w:cs="Arial"/>
              <w:noProof/>
              <w:color w:val="000000"/>
              <w:sz w:val="16"/>
              <w:szCs w:val="20"/>
              <w:lang w:val="es-ES" w:eastAsia="es-CO"/>
            </w:rPr>
            <w:t>1</w:t>
          </w:r>
          <w:r w:rsidRPr="006C1859">
            <w:rPr>
              <w:rFonts w:ascii="Arial" w:eastAsia="Times New Roman" w:hAnsi="Arial" w:cs="Arial"/>
              <w:color w:val="000000"/>
              <w:sz w:val="16"/>
              <w:szCs w:val="20"/>
              <w:lang w:eastAsia="es-CO"/>
            </w:rPr>
            <w:fldChar w:fldCharType="end"/>
          </w:r>
        </w:p>
      </w:tc>
    </w:tr>
  </w:tbl>
  <w:p w14:paraId="2E3ED164" w14:textId="77777777" w:rsidR="003B35BA" w:rsidRDefault="003B35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955"/>
    <w:multiLevelType w:val="hybridMultilevel"/>
    <w:tmpl w:val="B694DE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A4CA1"/>
    <w:multiLevelType w:val="hybridMultilevel"/>
    <w:tmpl w:val="0096E9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E681A"/>
    <w:multiLevelType w:val="hybridMultilevel"/>
    <w:tmpl w:val="530682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533F8"/>
    <w:multiLevelType w:val="hybridMultilevel"/>
    <w:tmpl w:val="A16675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A2"/>
    <w:rsid w:val="00015369"/>
    <w:rsid w:val="00020DD8"/>
    <w:rsid w:val="0007216D"/>
    <w:rsid w:val="000900E7"/>
    <w:rsid w:val="000B50F7"/>
    <w:rsid w:val="001262EC"/>
    <w:rsid w:val="00144857"/>
    <w:rsid w:val="00183D45"/>
    <w:rsid w:val="00186943"/>
    <w:rsid w:val="001D153C"/>
    <w:rsid w:val="0024073B"/>
    <w:rsid w:val="002A6461"/>
    <w:rsid w:val="002D09A9"/>
    <w:rsid w:val="0031149A"/>
    <w:rsid w:val="00325F90"/>
    <w:rsid w:val="003B35BA"/>
    <w:rsid w:val="003E5433"/>
    <w:rsid w:val="004727C9"/>
    <w:rsid w:val="004C2001"/>
    <w:rsid w:val="005039C1"/>
    <w:rsid w:val="00505370"/>
    <w:rsid w:val="00505EA7"/>
    <w:rsid w:val="00567A3E"/>
    <w:rsid w:val="00594C80"/>
    <w:rsid w:val="005A6B4F"/>
    <w:rsid w:val="005C68AE"/>
    <w:rsid w:val="005E59F6"/>
    <w:rsid w:val="006131C9"/>
    <w:rsid w:val="00624022"/>
    <w:rsid w:val="00632F6E"/>
    <w:rsid w:val="006C1859"/>
    <w:rsid w:val="006F5FE9"/>
    <w:rsid w:val="007023FD"/>
    <w:rsid w:val="00755624"/>
    <w:rsid w:val="007C15E4"/>
    <w:rsid w:val="007D4744"/>
    <w:rsid w:val="007E293E"/>
    <w:rsid w:val="008030E0"/>
    <w:rsid w:val="00804CC4"/>
    <w:rsid w:val="008551A2"/>
    <w:rsid w:val="0085777C"/>
    <w:rsid w:val="00867EFE"/>
    <w:rsid w:val="008C2A52"/>
    <w:rsid w:val="008D11DD"/>
    <w:rsid w:val="00907FDD"/>
    <w:rsid w:val="00921768"/>
    <w:rsid w:val="00943FD6"/>
    <w:rsid w:val="009628BB"/>
    <w:rsid w:val="00A27E3E"/>
    <w:rsid w:val="00A90649"/>
    <w:rsid w:val="00AF1978"/>
    <w:rsid w:val="00B56A24"/>
    <w:rsid w:val="00BA0A25"/>
    <w:rsid w:val="00BB4FC4"/>
    <w:rsid w:val="00BF3F40"/>
    <w:rsid w:val="00C934F9"/>
    <w:rsid w:val="00CD0D2D"/>
    <w:rsid w:val="00CD513A"/>
    <w:rsid w:val="00D026D9"/>
    <w:rsid w:val="00D14A37"/>
    <w:rsid w:val="00D32BD3"/>
    <w:rsid w:val="00D609F5"/>
    <w:rsid w:val="00D90D50"/>
    <w:rsid w:val="00DB6E46"/>
    <w:rsid w:val="00DF6A72"/>
    <w:rsid w:val="00E23ADC"/>
    <w:rsid w:val="00E6428F"/>
    <w:rsid w:val="00EA02C4"/>
    <w:rsid w:val="00EA5BDA"/>
    <w:rsid w:val="00EE4E78"/>
    <w:rsid w:val="00F213E2"/>
    <w:rsid w:val="00F2300C"/>
    <w:rsid w:val="00F6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3A649"/>
  <w15:docId w15:val="{AE3A707C-FF57-424E-9CFA-4FB2E128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Bullet List,FooterText,numbered,Paragraphe de liste1,Bulletr List Paragraph,列出段落,列出段落1,List Paragraph21,Listeafsnit1,Parágrafo da Lista1,Ha,Normal. Viñetas,List Paragraph1,lp1,Num Bullet 1,List Paragraph11,List Paragraph,LISTA"/>
    <w:basedOn w:val="Normal"/>
    <w:link w:val="PrrafodelistaCar"/>
    <w:uiPriority w:val="34"/>
    <w:qFormat/>
    <w:rsid w:val="007E293E"/>
    <w:pPr>
      <w:ind w:left="720"/>
      <w:contextualSpacing/>
    </w:pPr>
  </w:style>
  <w:style w:type="character" w:customStyle="1" w:styleId="PrrafodelistaCar">
    <w:name w:val="Párrafo de lista Car"/>
    <w:aliases w:val="titulo 3 Car,Bullet List Car,FooterText Car,numbered Car,Paragraphe de liste1 Car,Bulletr List Paragraph Car,列出段落 Car,列出段落1 Car,List Paragraph21 Car,Listeafsnit1 Car,Parágrafo da Lista1 Car,Ha Car,Normal. Viñetas Car,lp1 Car"/>
    <w:link w:val="Prrafodelista"/>
    <w:uiPriority w:val="34"/>
    <w:locked/>
    <w:rsid w:val="005C68AE"/>
  </w:style>
  <w:style w:type="paragraph" w:customStyle="1" w:styleId="ESEPrrafo">
    <w:name w:val="ESE Párrafo"/>
    <w:basedOn w:val="Normal"/>
    <w:link w:val="ESEPrrafoCar"/>
    <w:qFormat/>
    <w:rsid w:val="005C68AE"/>
    <w:rPr>
      <w:rFonts w:ascii="Bliss" w:eastAsia="Calibri" w:hAnsi="Bliss" w:cs="Times New Roman"/>
      <w:sz w:val="24"/>
      <w:lang w:val="es-ES"/>
    </w:rPr>
  </w:style>
  <w:style w:type="character" w:customStyle="1" w:styleId="ESEPrrafoCar">
    <w:name w:val="ESE Párrafo Car"/>
    <w:link w:val="ESEPrrafo"/>
    <w:rsid w:val="005C68AE"/>
    <w:rPr>
      <w:rFonts w:ascii="Bliss" w:eastAsia="Calibri" w:hAnsi="Bliss" w:cs="Times New Roman"/>
      <w:sz w:val="24"/>
      <w:lang w:val="es-ES"/>
    </w:rPr>
  </w:style>
  <w:style w:type="paragraph" w:customStyle="1" w:styleId="Style32">
    <w:name w:val="Style32"/>
    <w:basedOn w:val="Normal"/>
    <w:uiPriority w:val="99"/>
    <w:rsid w:val="005C68AE"/>
    <w:pPr>
      <w:widowControl w:val="0"/>
      <w:autoSpaceDE w:val="0"/>
      <w:autoSpaceDN w:val="0"/>
      <w:adjustRightInd w:val="0"/>
      <w:spacing w:after="0" w:line="286" w:lineRule="exact"/>
      <w:ind w:hanging="355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styleId="Textodebloque">
    <w:name w:val="Block Text"/>
    <w:basedOn w:val="Normal"/>
    <w:rsid w:val="005C68AE"/>
    <w:pPr>
      <w:widowControl w:val="0"/>
      <w:shd w:val="clear" w:color="auto" w:fill="FFFFFF"/>
      <w:tabs>
        <w:tab w:val="left" w:pos="709"/>
      </w:tabs>
      <w:suppressAutoHyphens/>
      <w:autoSpaceDE w:val="0"/>
      <w:spacing w:after="0" w:line="269" w:lineRule="exact"/>
      <w:ind w:left="709" w:right="5" w:hanging="426"/>
      <w:jc w:val="both"/>
    </w:pPr>
    <w:rPr>
      <w:rFonts w:ascii="Arial" w:eastAsia="Arial" w:hAnsi="Arial" w:cs="Arial"/>
      <w:color w:val="000000"/>
      <w:sz w:val="24"/>
      <w:szCs w:val="24"/>
      <w:lang w:val="es-ES_tradnl"/>
    </w:rPr>
  </w:style>
  <w:style w:type="paragraph" w:customStyle="1" w:styleId="Style17">
    <w:name w:val="Style17"/>
    <w:basedOn w:val="Normal"/>
    <w:uiPriority w:val="99"/>
    <w:rsid w:val="005C68AE"/>
    <w:pPr>
      <w:widowControl w:val="0"/>
      <w:autoSpaceDE w:val="0"/>
      <w:autoSpaceDN w:val="0"/>
      <w:adjustRightInd w:val="0"/>
      <w:spacing w:after="0" w:line="268" w:lineRule="exact"/>
      <w:jc w:val="both"/>
    </w:pPr>
    <w:rPr>
      <w:rFonts w:ascii="Arial Unicode MS" w:eastAsia="Arial Unicode MS" w:hAnsi="Calibri" w:cs="Arial Unicode MS"/>
      <w:sz w:val="24"/>
      <w:szCs w:val="24"/>
      <w:lang w:eastAsia="es-CO"/>
    </w:rPr>
  </w:style>
  <w:style w:type="paragraph" w:customStyle="1" w:styleId="Style46">
    <w:name w:val="Style46"/>
    <w:basedOn w:val="Normal"/>
    <w:uiPriority w:val="99"/>
    <w:rsid w:val="005C68AE"/>
    <w:pPr>
      <w:widowControl w:val="0"/>
      <w:autoSpaceDE w:val="0"/>
      <w:autoSpaceDN w:val="0"/>
      <w:adjustRightInd w:val="0"/>
      <w:spacing w:after="0" w:line="269" w:lineRule="exact"/>
      <w:ind w:firstLine="221"/>
      <w:jc w:val="both"/>
    </w:pPr>
    <w:rPr>
      <w:rFonts w:ascii="Arial Unicode MS" w:eastAsia="Arial Unicode MS" w:hAnsi="Calibri" w:cs="Arial Unicode MS"/>
      <w:sz w:val="24"/>
      <w:szCs w:val="24"/>
      <w:lang w:eastAsia="es-CO"/>
    </w:rPr>
  </w:style>
  <w:style w:type="character" w:customStyle="1" w:styleId="FontStyle93">
    <w:name w:val="Font Style93"/>
    <w:uiPriority w:val="99"/>
    <w:rsid w:val="005C68AE"/>
    <w:rPr>
      <w:rFonts w:ascii="Arial Unicode MS" w:eastAsia="Arial Unicode MS" w:cs="Arial Unicode MS"/>
      <w:spacing w:val="-30"/>
      <w:sz w:val="26"/>
      <w:szCs w:val="26"/>
    </w:rPr>
  </w:style>
  <w:style w:type="character" w:customStyle="1" w:styleId="FontStyle132">
    <w:name w:val="Font Style132"/>
    <w:uiPriority w:val="99"/>
    <w:rsid w:val="005C68AE"/>
    <w:rPr>
      <w:rFonts w:ascii="Arial Unicode MS" w:eastAsia="Arial Unicode MS" w:cs="Arial Unicode MS"/>
      <w:sz w:val="20"/>
      <w:szCs w:val="20"/>
    </w:rPr>
  </w:style>
  <w:style w:type="character" w:customStyle="1" w:styleId="FontStyle139">
    <w:name w:val="Font Style139"/>
    <w:uiPriority w:val="99"/>
    <w:rsid w:val="005C68AE"/>
    <w:rPr>
      <w:rFonts w:ascii="Arial Unicode MS" w:eastAsia="Arial Unicode MS" w:cs="Arial Unicode MS"/>
      <w:b/>
      <w:bCs/>
      <w:spacing w:val="-20"/>
      <w:sz w:val="20"/>
      <w:szCs w:val="20"/>
    </w:rPr>
  </w:style>
  <w:style w:type="character" w:customStyle="1" w:styleId="FontStyle157">
    <w:name w:val="Font Style157"/>
    <w:uiPriority w:val="99"/>
    <w:rsid w:val="005C68AE"/>
    <w:rPr>
      <w:rFonts w:ascii="Arial Unicode MS" w:eastAsia="Arial Unicode MS" w:cs="Arial Unicode MS"/>
      <w:b/>
      <w:bCs/>
      <w:sz w:val="20"/>
      <w:szCs w:val="20"/>
    </w:rPr>
  </w:style>
  <w:style w:type="paragraph" w:styleId="Encabezado">
    <w:name w:val="header"/>
    <w:aliases w:val="encabezado"/>
    <w:basedOn w:val="Normal"/>
    <w:link w:val="EncabezadoCar"/>
    <w:uiPriority w:val="99"/>
    <w:unhideWhenUsed/>
    <w:rsid w:val="005C68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5C68AE"/>
  </w:style>
  <w:style w:type="table" w:styleId="Tablaconcuadrcula">
    <w:name w:val="Table Grid"/>
    <w:basedOn w:val="Tablanormal"/>
    <w:uiPriority w:val="59"/>
    <w:rsid w:val="00B56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A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B4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BA0A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0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CLTECIENTIFICO-4</dc:creator>
  <cp:lastModifiedBy>USER CT</cp:lastModifiedBy>
  <cp:revision>10</cp:revision>
  <cp:lastPrinted>2024-05-16T15:29:00Z</cp:lastPrinted>
  <dcterms:created xsi:type="dcterms:W3CDTF">2024-06-05T17:49:00Z</dcterms:created>
  <dcterms:modified xsi:type="dcterms:W3CDTF">2025-04-05T22:47:00Z</dcterms:modified>
</cp:coreProperties>
</file>